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78" w:rsidRPr="008C0A42" w:rsidRDefault="00E82A79" w:rsidP="00E82A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63636"/>
        </w:rPr>
        <w:drawing>
          <wp:inline distT="0" distB="0" distL="0" distR="0">
            <wp:extent cx="6659880" cy="9419452"/>
            <wp:effectExtent l="19050" t="0" r="7620" b="0"/>
            <wp:docPr id="1" name="Рисунок 1" descr="H:\СЕМИНАР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МИНАР\скан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778" w:rsidRPr="008C0A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45778" w:rsidRPr="008C0A42" w:rsidRDefault="00B45778" w:rsidP="00072F7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8C0A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C0A42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B45778" w:rsidRPr="008C0A42" w:rsidRDefault="00B45778" w:rsidP="00072F7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B45778" w:rsidRPr="008C0A42" w:rsidRDefault="00B45778" w:rsidP="00072F7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A42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B45778" w:rsidRPr="008C0A42" w:rsidRDefault="00B45778" w:rsidP="00DF50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B45778" w:rsidRPr="008C0A42" w:rsidRDefault="00B45778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Целью «дорожной карты» является поэтапное повышение с уч</w:t>
      </w:r>
      <w:r w:rsidR="007B225F">
        <w:rPr>
          <w:rFonts w:ascii="Times New Roman" w:hAnsi="Times New Roman"/>
        </w:rPr>
        <w:t>ё</w:t>
      </w:r>
      <w:r w:rsidRPr="008C0A42">
        <w:rPr>
          <w:rFonts w:ascii="Times New Roman" w:hAnsi="Times New Roman"/>
        </w:rPr>
        <w:t>том финансовых возможностей уровня доступности для инвалидов к объекту и предоставляемым на н</w:t>
      </w:r>
      <w:r w:rsidR="007B225F">
        <w:rPr>
          <w:rFonts w:ascii="Times New Roman" w:hAnsi="Times New Roman"/>
        </w:rPr>
        <w:t>ё</w:t>
      </w:r>
      <w:r w:rsidRPr="008C0A42">
        <w:rPr>
          <w:rFonts w:ascii="Times New Roman" w:hAnsi="Times New Roman"/>
        </w:rPr>
        <w:t>м услугам в сфере образования, в том числе:</w:t>
      </w:r>
    </w:p>
    <w:p w:rsidR="00B45778" w:rsidRPr="008C0A42" w:rsidRDefault="00B45778" w:rsidP="00072F7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B45778" w:rsidRPr="008C0A42" w:rsidRDefault="00B45778" w:rsidP="00072F7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-обеспечение условий для беспрепятственного пользования инвалидами услугами в сфере образования;</w:t>
      </w:r>
    </w:p>
    <w:p w:rsidR="00B45778" w:rsidRPr="008C0A42" w:rsidRDefault="00B45778" w:rsidP="00072F7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 xml:space="preserve">-полноценная интеграция инвалидов в общество. </w:t>
      </w:r>
    </w:p>
    <w:p w:rsidR="00B45778" w:rsidRPr="008C0A42" w:rsidRDefault="00B45778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«Дорожной картой» в соответствии с приказом Министерства образования и науки Российской Федерации от  9 ноября 2015</w:t>
      </w:r>
      <w:r w:rsidR="00BC1B5C">
        <w:rPr>
          <w:rFonts w:ascii="Times New Roman" w:hAnsi="Times New Roman"/>
        </w:rPr>
        <w:t xml:space="preserve"> </w:t>
      </w:r>
      <w:r w:rsidRPr="008C0A42">
        <w:rPr>
          <w:rFonts w:ascii="Times New Roman" w:hAnsi="Times New Roman"/>
        </w:rPr>
        <w:t>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276" w:lineRule="auto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цели обеспечения доступности для инвалидов объектов и услуг;</w:t>
      </w:r>
    </w:p>
    <w:p w:rsidR="00B45778" w:rsidRPr="008C0A42" w:rsidRDefault="00B45778" w:rsidP="00072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 xml:space="preserve">- значения показателей доступности для инвалидов объектов и услуг (на период 2016 - 2030 годов);                          </w:t>
      </w:r>
    </w:p>
    <w:p w:rsidR="00B45778" w:rsidRPr="008C0A42" w:rsidRDefault="00B45778" w:rsidP="00072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45778" w:rsidRPr="008C0A42" w:rsidRDefault="00B45778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Целями реализации «дорожной карты» являются:</w:t>
      </w:r>
    </w:p>
    <w:p w:rsidR="00B45778" w:rsidRPr="008C0A42" w:rsidRDefault="00B45778" w:rsidP="00DF50F2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создание условий доступности для инвалидов и других маломобильных групп населения  равных возможностей доступа к объекту МБДОУ Курагинский детский сад №</w:t>
      </w:r>
      <w:r w:rsidR="007B225F">
        <w:rPr>
          <w:rFonts w:ascii="Times New Roman" w:hAnsi="Times New Roman"/>
        </w:rPr>
        <w:t>9</w:t>
      </w:r>
      <w:r w:rsidRPr="008C0A42">
        <w:rPr>
          <w:rFonts w:ascii="Times New Roman" w:hAnsi="Times New Roman"/>
        </w:rPr>
        <w:t xml:space="preserve"> «</w:t>
      </w:r>
      <w:r w:rsidR="007B225F">
        <w:rPr>
          <w:rFonts w:ascii="Times New Roman" w:hAnsi="Times New Roman"/>
        </w:rPr>
        <w:t>Алёнушка</w:t>
      </w:r>
      <w:r w:rsidRPr="008C0A42">
        <w:rPr>
          <w:rFonts w:ascii="Times New Roman" w:hAnsi="Times New Roman"/>
        </w:rPr>
        <w:t>» и предоставляемым услугам, а также оказание им при этом необходимой помощи в пределах полномочий;</w:t>
      </w:r>
    </w:p>
    <w:p w:rsidR="00B45778" w:rsidRPr="008C0A42" w:rsidRDefault="00B45778" w:rsidP="00DF50F2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lastRenderedPageBreak/>
        <w:t>- установление показателей, позволяющих оценивать степень доступности для инвалидов  объекта и услуг;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8C0A42">
        <w:rPr>
          <w:rFonts w:ascii="Times New Roman" w:hAnsi="Times New Roman"/>
        </w:rPr>
        <w:t>инвалидов</w:t>
      </w:r>
      <w:proofErr w:type="gramEnd"/>
      <w:r w:rsidRPr="008C0A42">
        <w:rPr>
          <w:rFonts w:ascii="Times New Roman" w:hAnsi="Times New Roman"/>
        </w:rPr>
        <w:t xml:space="preserve"> предоставляемых на н</w:t>
      </w:r>
      <w:r w:rsidR="007B225F">
        <w:rPr>
          <w:rFonts w:ascii="Times New Roman" w:hAnsi="Times New Roman"/>
        </w:rPr>
        <w:t>ё</w:t>
      </w:r>
      <w:r w:rsidRPr="008C0A42">
        <w:rPr>
          <w:rFonts w:ascii="Times New Roman" w:hAnsi="Times New Roman"/>
        </w:rPr>
        <w:t>м услуг;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-создание условий по исключению с 1 июля 2016 г. при</w:t>
      </w:r>
      <w:r w:rsidR="007B225F">
        <w:rPr>
          <w:rFonts w:ascii="Times New Roman" w:hAnsi="Times New Roman"/>
        </w:rPr>
        <w:t>ё</w:t>
      </w:r>
      <w:r w:rsidRPr="008C0A42">
        <w:rPr>
          <w:rFonts w:ascii="Times New Roman" w:hAnsi="Times New Roman"/>
        </w:rPr>
        <w:t>мки прошедшего реконструкцию объекта, не полностью приспособленного с уч</w:t>
      </w:r>
      <w:r w:rsidR="007B225F">
        <w:rPr>
          <w:rFonts w:ascii="Times New Roman" w:hAnsi="Times New Roman"/>
        </w:rPr>
        <w:t>ё</w:t>
      </w:r>
      <w:r w:rsidRPr="008C0A42">
        <w:rPr>
          <w:rFonts w:ascii="Times New Roman" w:hAnsi="Times New Roman"/>
        </w:rPr>
        <w:t>том потребности инвалидов в соответствии с законодательством о социальной защите инвалидов;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B45778" w:rsidRPr="008C0A42" w:rsidRDefault="00B45778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  <w:rPr>
          <w:rFonts w:ascii="Times New Roman" w:hAnsi="Times New Roman"/>
        </w:rPr>
      </w:pPr>
      <w:proofErr w:type="gramStart"/>
      <w:r w:rsidRPr="008C0A42">
        <w:rPr>
          <w:rFonts w:ascii="Times New Roman" w:hAnsi="Times New Roman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right="20" w:firstLine="708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адаптация  объекта с уч</w:t>
      </w:r>
      <w:r w:rsidR="007B225F">
        <w:rPr>
          <w:rFonts w:ascii="Times New Roman" w:hAnsi="Times New Roman"/>
        </w:rPr>
        <w:t>ё</w:t>
      </w:r>
      <w:r w:rsidRPr="008C0A42">
        <w:rPr>
          <w:rFonts w:ascii="Times New Roman" w:hAnsi="Times New Roman"/>
        </w:rPr>
        <w:t>том реконструкции или капитального ремонта для обеспечения доступа  инвалидов к объекту и услугам;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8C0A42">
        <w:rPr>
          <w:rFonts w:ascii="Times New Roman" w:hAnsi="Times New Roman"/>
        </w:rPr>
        <w:t>обучение по вопросам</w:t>
      </w:r>
      <w:proofErr w:type="gramEnd"/>
      <w:r w:rsidRPr="008C0A42">
        <w:rPr>
          <w:rFonts w:ascii="Times New Roman" w:hAnsi="Times New Roman"/>
        </w:rP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lastRenderedPageBreak/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принятие МБДОУ Курагинский детский сад №</w:t>
      </w:r>
      <w:r w:rsidR="007B225F">
        <w:rPr>
          <w:rFonts w:ascii="Times New Roman" w:hAnsi="Times New Roman"/>
        </w:rPr>
        <w:t>9</w:t>
      </w:r>
      <w:r w:rsidRPr="008C0A42">
        <w:rPr>
          <w:rFonts w:ascii="Times New Roman" w:hAnsi="Times New Roman"/>
        </w:rPr>
        <w:t xml:space="preserve"> «</w:t>
      </w:r>
      <w:r w:rsidR="007B225F">
        <w:rPr>
          <w:rFonts w:ascii="Times New Roman" w:hAnsi="Times New Roman"/>
        </w:rPr>
        <w:t>Алёнушка</w:t>
      </w:r>
      <w:r w:rsidRPr="008C0A42">
        <w:rPr>
          <w:rFonts w:ascii="Times New Roman" w:hAnsi="Times New Roman"/>
        </w:rPr>
        <w:t>»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организация работы по обеспечению предоставления услуг инвалидам;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B45778" w:rsidRPr="008C0A42" w:rsidRDefault="00B45778" w:rsidP="00072F73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2B3FAB" w:rsidRDefault="00B45778" w:rsidP="002B3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№273-ФЗ «Об образовании в Российской Федерации»;</w:t>
      </w:r>
    </w:p>
    <w:p w:rsidR="002B3FAB" w:rsidRDefault="002B3FAB" w:rsidP="002B3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-Закона  Красноярского края от 26.06.2014 №6-2519 (с изменениями от 01.12.2014) «Об образовании в Красноярском крае» </w:t>
      </w:r>
    </w:p>
    <w:p w:rsidR="00B45778" w:rsidRPr="002B3FAB" w:rsidRDefault="00B45778" w:rsidP="002B3FA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C0A42">
        <w:rPr>
          <w:rFonts w:ascii="Times New Roman" w:hAnsi="Times New Roman" w:cs="Times New Roman"/>
          <w:sz w:val="28"/>
          <w:szCs w:val="28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45778" w:rsidRPr="008C0A42" w:rsidRDefault="00B45778" w:rsidP="0007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- Федерального закона от 24 ноября 1995 г. № 181-ФЗ "О социальной защите инвалидов в Российской Федерации"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lastRenderedPageBreak/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45778" w:rsidRPr="008C0A42" w:rsidRDefault="00B45778" w:rsidP="00072F73">
      <w:pPr>
        <w:pStyle w:val="31"/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/>
        </w:rPr>
      </w:pPr>
      <w:r w:rsidRPr="008C0A42">
        <w:rPr>
          <w:rFonts w:ascii="Times New Roman" w:hAnsi="Times New Roman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B45778" w:rsidRPr="008C0A42" w:rsidRDefault="00B45778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B45778" w:rsidRPr="008C0A42" w:rsidRDefault="00B45778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B45778" w:rsidRPr="008C0A42" w:rsidRDefault="00B45778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карты»:</w:t>
      </w:r>
    </w:p>
    <w:p w:rsidR="00B45778" w:rsidRPr="008C0A42" w:rsidRDefault="00B45778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 xml:space="preserve"> - поэтапное выполнение запланированных значений (показателей)  д</w:t>
      </w:r>
      <w:r w:rsidR="002B3FAB">
        <w:rPr>
          <w:rFonts w:ascii="Times New Roman" w:hAnsi="Times New Roman" w:cs="Times New Roman"/>
          <w:sz w:val="28"/>
          <w:szCs w:val="28"/>
        </w:rPr>
        <w:t>оступности объекта и услуг с учё</w:t>
      </w:r>
      <w:r w:rsidRPr="008C0A42">
        <w:rPr>
          <w:rFonts w:ascii="Times New Roman" w:hAnsi="Times New Roman" w:cs="Times New Roman"/>
          <w:sz w:val="28"/>
          <w:szCs w:val="28"/>
        </w:rPr>
        <w:t>том финансовых возможностей организации, предоставляющей услуги в сфере образования;</w:t>
      </w:r>
    </w:p>
    <w:p w:rsidR="00B45778" w:rsidRPr="008C0A42" w:rsidRDefault="00B45778" w:rsidP="00072F7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объекту  и предоставляемым </w:t>
      </w:r>
      <w:proofErr w:type="gramStart"/>
      <w:r w:rsidRPr="008C0A42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8C0A42">
        <w:rPr>
          <w:rFonts w:ascii="Times New Roman" w:hAnsi="Times New Roman" w:cs="Times New Roman"/>
          <w:sz w:val="28"/>
          <w:szCs w:val="28"/>
        </w:rPr>
        <w:t xml:space="preserve"> согласно запланированным показателям </w:t>
      </w:r>
      <w:r w:rsidR="002B3FAB">
        <w:rPr>
          <w:rFonts w:ascii="Times New Roman" w:hAnsi="Times New Roman" w:cs="Times New Roman"/>
          <w:sz w:val="28"/>
          <w:szCs w:val="28"/>
        </w:rPr>
        <w:t>п</w:t>
      </w:r>
      <w:r w:rsidRPr="008C0A42">
        <w:rPr>
          <w:rFonts w:ascii="Times New Roman" w:hAnsi="Times New Roman" w:cs="Times New Roman"/>
          <w:sz w:val="28"/>
          <w:szCs w:val="28"/>
        </w:rPr>
        <w:t>лана мероприятий («дорожной карты») МБДОУ Курагинский детский сад №</w:t>
      </w:r>
      <w:r w:rsidR="002B3FAB">
        <w:rPr>
          <w:rFonts w:ascii="Times New Roman" w:hAnsi="Times New Roman" w:cs="Times New Roman"/>
          <w:sz w:val="28"/>
          <w:szCs w:val="28"/>
        </w:rPr>
        <w:t>9</w:t>
      </w:r>
      <w:r w:rsidRPr="008C0A42">
        <w:rPr>
          <w:rFonts w:ascii="Times New Roman" w:hAnsi="Times New Roman" w:cs="Times New Roman"/>
          <w:sz w:val="28"/>
          <w:szCs w:val="28"/>
        </w:rPr>
        <w:t xml:space="preserve"> «</w:t>
      </w:r>
      <w:r w:rsidR="002B3FAB">
        <w:rPr>
          <w:rFonts w:ascii="Times New Roman" w:hAnsi="Times New Roman" w:cs="Times New Roman"/>
          <w:sz w:val="28"/>
          <w:szCs w:val="28"/>
        </w:rPr>
        <w:t>Алёнушка</w:t>
      </w:r>
      <w:r w:rsidRPr="008C0A42">
        <w:rPr>
          <w:rFonts w:ascii="Times New Roman" w:hAnsi="Times New Roman" w:cs="Times New Roman"/>
          <w:sz w:val="28"/>
          <w:szCs w:val="28"/>
        </w:rPr>
        <w:t>».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B45778" w:rsidRPr="008C0A42" w:rsidRDefault="00B45778" w:rsidP="00072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 xml:space="preserve">Сроки реализации Плана мероприятий «дорожной карты» – 2016–2030 годы. </w:t>
      </w:r>
    </w:p>
    <w:p w:rsidR="00B45778" w:rsidRPr="008C0A42" w:rsidRDefault="00B45778" w:rsidP="00072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42">
        <w:rPr>
          <w:rFonts w:ascii="Times New Roman" w:hAnsi="Times New Roman" w:cs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B45778" w:rsidRPr="008C0A42" w:rsidRDefault="00B45778" w:rsidP="00071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78" w:rsidRPr="008C0A42" w:rsidRDefault="00B45778" w:rsidP="000711D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45778" w:rsidRPr="008C0A42" w:rsidSect="000711DB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45778" w:rsidRPr="0089262E" w:rsidRDefault="00B45778" w:rsidP="0089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2E">
        <w:rPr>
          <w:rFonts w:ascii="Times New Roman" w:hAnsi="Times New Roman" w:cs="Times New Roman"/>
          <w:b/>
          <w:sz w:val="28"/>
          <w:szCs w:val="28"/>
        </w:rPr>
        <w:lastRenderedPageBreak/>
        <w:t>II. Таблица повышения значений показателей доступности для инвалидов объекта МБДОУ Курагинский детский сад №</w:t>
      </w:r>
      <w:r w:rsidR="002B3FAB" w:rsidRPr="0089262E">
        <w:rPr>
          <w:rFonts w:ascii="Times New Roman" w:hAnsi="Times New Roman" w:cs="Times New Roman"/>
          <w:b/>
          <w:sz w:val="28"/>
          <w:szCs w:val="28"/>
        </w:rPr>
        <w:t>9</w:t>
      </w:r>
      <w:r w:rsidRPr="008926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3FAB" w:rsidRPr="0089262E">
        <w:rPr>
          <w:rFonts w:ascii="Times New Roman" w:hAnsi="Times New Roman" w:cs="Times New Roman"/>
          <w:b/>
          <w:sz w:val="28"/>
          <w:szCs w:val="28"/>
        </w:rPr>
        <w:t>Алёнушка</w:t>
      </w:r>
      <w:r w:rsidRPr="0089262E">
        <w:rPr>
          <w:rFonts w:ascii="Times New Roman" w:hAnsi="Times New Roman" w:cs="Times New Roman"/>
          <w:b/>
          <w:sz w:val="28"/>
          <w:szCs w:val="28"/>
        </w:rPr>
        <w:t>» и услуг в сфере образования</w:t>
      </w:r>
    </w:p>
    <w:tbl>
      <w:tblPr>
        <w:tblW w:w="165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89"/>
      </w:tblGrid>
      <w:tr w:rsidR="00B45778" w:rsidRPr="008C0A42">
        <w:trPr>
          <w:trHeight w:val="600"/>
        </w:trPr>
        <w:tc>
          <w:tcPr>
            <w:tcW w:w="709" w:type="dxa"/>
            <w:vMerge w:val="restart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  <w:vMerge w:val="restart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</w:tr>
      <w:tr w:rsidR="00B45778" w:rsidRPr="008C0A42">
        <w:trPr>
          <w:trHeight w:val="1000"/>
        </w:trPr>
        <w:tc>
          <w:tcPr>
            <w:tcW w:w="709" w:type="dxa"/>
            <w:vMerge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689" w:type="dxa"/>
            <w:vMerge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2B3FAB" w:rsidP="002B3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B3FAB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(наличие архитектурных преобразований на объекте: установлен пандус,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расширенныдверные</w:t>
            </w:r>
            <w:proofErr w:type="spell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проемы  и т.д.) на начало 2016г.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B3FAB" w:rsidP="002B3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B3FAB" w:rsidP="002B3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B3FAB" w:rsidP="002B3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B45778" w:rsidRPr="008C0A42" w:rsidRDefault="00B45778" w:rsidP="00D47110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 xml:space="preserve">Ходатайство о </w:t>
            </w:r>
            <w:r w:rsidRPr="008C0A42">
              <w:rPr>
                <w:rFonts w:ascii="Times New Roman" w:hAnsi="Times New Roman" w:cs="Times New Roman"/>
              </w:rPr>
              <w:lastRenderedPageBreak/>
              <w:t>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</w:t>
            </w:r>
            <w:r w:rsidR="002A48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том ограничений жизнедеятельности инвалида, а также надписей, знаков и иной 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и графической информации, выполненной рельефно-точечным шрифтом Брайля и на контрастном фоне</w:t>
            </w:r>
          </w:p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2A48D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2A48D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2A48D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45778" w:rsidRPr="008C0A42" w:rsidRDefault="002A48D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45778" w:rsidRPr="008C0A42" w:rsidRDefault="002A48D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Ходатайство о выделении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1 квартал 2017г.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Приказ ДОУ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Проведение инструктажа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Изменение штатного расписания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2A48D8" w:rsidP="002A48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Изменение штатного расписания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Внесение изменений в структуру сайта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учебников и учебных пособий, иной учебной литературы, а также специальных технических средств обучения коллективного 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 xml:space="preserve">По мере </w:t>
            </w:r>
            <w:r w:rsidRPr="008C0A42">
              <w:rPr>
                <w:rFonts w:ascii="Times New Roman" w:hAnsi="Times New Roman" w:cs="Times New Roman"/>
              </w:rPr>
              <w:lastRenderedPageBreak/>
              <w:t>поступления средств</w:t>
            </w:r>
          </w:p>
        </w:tc>
      </w:tr>
    </w:tbl>
    <w:p w:rsidR="00B45778" w:rsidRPr="008C0A42" w:rsidRDefault="00B45778" w:rsidP="000711DB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B45778" w:rsidRPr="008C0A42" w:rsidSect="003E1A99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B45778" w:rsidRPr="00257D93" w:rsidRDefault="0089262E" w:rsidP="0089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93">
        <w:rPr>
          <w:rFonts w:ascii="Times New Roman" w:hAnsi="Times New Roman" w:cs="Times New Roman"/>
          <w:b/>
          <w:sz w:val="28"/>
          <w:szCs w:val="28"/>
        </w:rPr>
        <w:lastRenderedPageBreak/>
        <w:t>III. Перечень мероприятий и услуг, для инвалидов объекта МБДОУ Курагинский детский сад №9«Алёнушка», реализуемых для достижения запланированных значений показателей доступности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№</w:t>
            </w:r>
          </w:p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A42">
              <w:rPr>
                <w:rFonts w:ascii="Times New Roman" w:hAnsi="Times New Roman" w:cs="Times New Roman"/>
              </w:rPr>
              <w:t>п</w:t>
            </w:r>
            <w:proofErr w:type="gramEnd"/>
            <w:r w:rsidRPr="008C0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B45778" w:rsidRPr="008C0A42">
        <w:tc>
          <w:tcPr>
            <w:tcW w:w="15452" w:type="dxa"/>
            <w:gridSpan w:val="6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Приказ </w:t>
            </w:r>
            <w:proofErr w:type="spellStart"/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Минобрнауки</w:t>
            </w:r>
            <w:proofErr w:type="spellEnd"/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России от 9 ноября 2015 </w:t>
            </w:r>
            <w:r w:rsidRPr="008C0A42">
              <w:rPr>
                <w:rStyle w:val="231pt"/>
                <w:sz w:val="24"/>
                <w:szCs w:val="24"/>
              </w:rPr>
              <w:t xml:space="preserve">г. №1309 </w:t>
            </w: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Приказ  МБДОУ </w:t>
            </w:r>
            <w:r w:rsidRPr="008C0A42">
              <w:rPr>
                <w:rFonts w:ascii="Times New Roman" w:hAnsi="Times New Roman"/>
                <w:b w:val="0"/>
                <w:bCs w:val="0"/>
              </w:rPr>
              <w:t>Курагинский детский сад №</w:t>
            </w:r>
            <w:r w:rsidR="002B7E69">
              <w:rPr>
                <w:rFonts w:ascii="Times New Roman" w:hAnsi="Times New Roman"/>
                <w:b w:val="0"/>
                <w:bCs w:val="0"/>
              </w:rPr>
              <w:t>9</w:t>
            </w:r>
            <w:r w:rsidRPr="008C0A42">
              <w:rPr>
                <w:rFonts w:ascii="Times New Roman" w:hAnsi="Times New Roman"/>
                <w:b w:val="0"/>
                <w:bCs w:val="0"/>
              </w:rPr>
              <w:t xml:space="preserve"> «</w:t>
            </w:r>
            <w:r w:rsidR="002B7E69">
              <w:rPr>
                <w:rFonts w:ascii="Times New Roman" w:hAnsi="Times New Roman"/>
                <w:b w:val="0"/>
                <w:bCs w:val="0"/>
              </w:rPr>
              <w:t>Алёнушка</w:t>
            </w:r>
            <w:r w:rsidRPr="008C0A42">
              <w:rPr>
                <w:rFonts w:ascii="Times New Roman" w:hAnsi="Times New Roman"/>
                <w:b w:val="0"/>
                <w:bCs w:val="0"/>
              </w:rPr>
              <w:t>»</w:t>
            </w: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от3</w:t>
            </w:r>
            <w:r w:rsidR="00257D9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.01.2017г  №. 0</w:t>
            </w:r>
            <w:r w:rsidR="002B7E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7.</w:t>
            </w: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B45778" w:rsidRPr="008C0A42" w:rsidRDefault="00B45778" w:rsidP="002B7E6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Приказ МБДОУ </w:t>
            </w:r>
            <w:r w:rsidRPr="008C0A42">
              <w:rPr>
                <w:rFonts w:ascii="Times New Roman" w:hAnsi="Times New Roman"/>
                <w:b w:val="0"/>
                <w:bCs w:val="0"/>
              </w:rPr>
              <w:t>Курагинский детский сад №1 «Красная шапочка»</w:t>
            </w: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от3</w:t>
            </w:r>
            <w:r w:rsidR="002B7E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.01.2017г  №. 0</w:t>
            </w:r>
            <w:r w:rsidR="002B7E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07</w:t>
            </w: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.03.09  «О назначении ответственных сотрудников за организацию работы по обеспечению доступности  для инвалидов объекта и услуг»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2B7E69">
              <w:rPr>
                <w:rFonts w:ascii="Times New Roman" w:hAnsi="Times New Roman" w:cs="Times New Roman"/>
              </w:rPr>
              <w:t>9</w:t>
            </w:r>
            <w:r w:rsidRPr="008C0A42">
              <w:rPr>
                <w:rFonts w:ascii="Times New Roman" w:hAnsi="Times New Roman" w:cs="Times New Roman"/>
              </w:rPr>
              <w:t xml:space="preserve"> «</w:t>
            </w:r>
            <w:r w:rsidR="002B7E69">
              <w:rPr>
                <w:rFonts w:ascii="Times New Roman" w:hAnsi="Times New Roman" w:cs="Times New Roman"/>
              </w:rPr>
              <w:t>Алёнушка</w:t>
            </w:r>
            <w:r w:rsidRPr="008C0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квартал</w:t>
            </w:r>
          </w:p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2017 г.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Утверждение паспорта</w:t>
            </w:r>
          </w:p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B45778" w:rsidRPr="008C0A42" w:rsidRDefault="00B45778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Реализация мер по обеспечению доступности</w:t>
            </w:r>
          </w:p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для инвалидов  объекта</w:t>
            </w:r>
          </w:p>
          <w:p w:rsidR="00B45778" w:rsidRPr="008C0A42" w:rsidRDefault="00B45778" w:rsidP="002B7E69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 xml:space="preserve">до реконструкции </w:t>
            </w:r>
            <w:r w:rsidRPr="008C0A42">
              <w:rPr>
                <w:rFonts w:ascii="Times New Roman" w:hAnsi="Times New Roman"/>
                <w:sz w:val="24"/>
                <w:szCs w:val="24"/>
              </w:rPr>
              <w:lastRenderedPageBreak/>
              <w:t>(капитального ремонта), и предоставля</w:t>
            </w:r>
            <w:r w:rsidRPr="008C0A42">
              <w:rPr>
                <w:rFonts w:ascii="Times New Roman" w:hAnsi="Times New Roman"/>
                <w:sz w:val="24"/>
                <w:szCs w:val="24"/>
              </w:rPr>
              <w:softHyphen/>
              <w:t>емых на нем услуг (с уч</w:t>
            </w:r>
            <w:r w:rsidR="002B7E69">
              <w:rPr>
                <w:rFonts w:ascii="Times New Roman" w:hAnsi="Times New Roman"/>
                <w:sz w:val="24"/>
                <w:szCs w:val="24"/>
              </w:rPr>
              <w:t>ё</w:t>
            </w:r>
            <w:r w:rsidRPr="008C0A42">
              <w:rPr>
                <w:rFonts w:ascii="Times New Roman" w:hAnsi="Times New Roman"/>
                <w:sz w:val="24"/>
                <w:szCs w:val="24"/>
              </w:rPr>
              <w:t>том результатов паспортизации) ( все архитектурные преобразования, приобретение спец</w:t>
            </w:r>
            <w:proofErr w:type="gramStart"/>
            <w:r w:rsidRPr="008C0A4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C0A42">
              <w:rPr>
                <w:rFonts w:ascii="Times New Roman" w:hAnsi="Times New Roman"/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B45778" w:rsidRPr="008C0A42" w:rsidRDefault="00B45778" w:rsidP="002B7E69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Приказы МБДОУ </w:t>
            </w:r>
            <w:r w:rsidRPr="008C0A42">
              <w:rPr>
                <w:rFonts w:ascii="Times New Roman" w:hAnsi="Times New Roman"/>
              </w:rPr>
              <w:t>Курагинский детский сад №</w:t>
            </w:r>
            <w:r w:rsidR="002B7E69">
              <w:rPr>
                <w:rFonts w:ascii="Times New Roman" w:hAnsi="Times New Roman"/>
              </w:rPr>
              <w:t>9</w:t>
            </w:r>
            <w:r w:rsidRPr="008C0A42">
              <w:rPr>
                <w:rFonts w:ascii="Times New Roman" w:hAnsi="Times New Roman"/>
              </w:rPr>
              <w:t xml:space="preserve"> «</w:t>
            </w:r>
            <w:r w:rsidR="002B7E69">
              <w:rPr>
                <w:rFonts w:ascii="Times New Roman" w:hAnsi="Times New Roman"/>
              </w:rPr>
              <w:t>Алёнушка</w:t>
            </w:r>
            <w:r w:rsidRPr="008C0A42">
              <w:rPr>
                <w:rFonts w:ascii="Times New Roman" w:hAnsi="Times New Roman"/>
              </w:rPr>
              <w:t>»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</w:rPr>
              <w:t>Курагинский детский сад №</w:t>
            </w:r>
            <w:r w:rsidR="002B7E69">
              <w:rPr>
                <w:rFonts w:ascii="Times New Roman" w:hAnsi="Times New Roman"/>
              </w:rPr>
              <w:t>9</w:t>
            </w:r>
            <w:r w:rsidRPr="008C0A42">
              <w:rPr>
                <w:rFonts w:ascii="Times New Roman" w:hAnsi="Times New Roman"/>
              </w:rPr>
              <w:t xml:space="preserve"> «</w:t>
            </w:r>
            <w:r w:rsidR="002B7E69">
              <w:rPr>
                <w:rFonts w:ascii="Times New Roman" w:hAnsi="Times New Roman"/>
              </w:rPr>
              <w:t>Алёнушка</w:t>
            </w:r>
            <w:r w:rsidRPr="008C0A42">
              <w:rPr>
                <w:rFonts w:ascii="Times New Roman" w:hAnsi="Times New Roman"/>
              </w:rPr>
              <w:t>»</w:t>
            </w:r>
          </w:p>
        </w:tc>
        <w:tc>
          <w:tcPr>
            <w:tcW w:w="1568" w:type="dxa"/>
          </w:tcPr>
          <w:p w:rsidR="00B45778" w:rsidRPr="008C0A42" w:rsidRDefault="00B45778" w:rsidP="002B7E69">
            <w:pPr>
              <w:pStyle w:val="140"/>
              <w:shd w:val="clear" w:color="auto" w:fill="auto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2017-20</w:t>
            </w:r>
            <w:r w:rsidR="002B7E69">
              <w:rPr>
                <w:rFonts w:ascii="Times New Roman" w:hAnsi="Times New Roman"/>
                <w:sz w:val="24"/>
                <w:szCs w:val="24"/>
              </w:rPr>
              <w:t>30</w:t>
            </w:r>
            <w:r w:rsidRPr="008C0A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</w:t>
            </w:r>
            <w:r w:rsidRPr="008C0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самостоятельного их передвижения по объекту с целью получения  услуг в сфере образования 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в котором предоставляются услуги населению</w:t>
            </w: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B45778" w:rsidRPr="008C0A42" w:rsidRDefault="00B45778" w:rsidP="002B7E69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 xml:space="preserve">Приказы МБДОУ </w:t>
            </w:r>
            <w:r w:rsidRPr="008C0A42">
              <w:rPr>
                <w:rFonts w:ascii="Times New Roman" w:hAnsi="Times New Roman"/>
              </w:rPr>
              <w:t>Курагинский детский сад №</w:t>
            </w:r>
            <w:r w:rsidR="002B7E69">
              <w:rPr>
                <w:rFonts w:ascii="Times New Roman" w:hAnsi="Times New Roman"/>
              </w:rPr>
              <w:t>9</w:t>
            </w:r>
            <w:r w:rsidRPr="008C0A42">
              <w:rPr>
                <w:rFonts w:ascii="Times New Roman" w:hAnsi="Times New Roman"/>
              </w:rPr>
              <w:t xml:space="preserve"> «</w:t>
            </w:r>
            <w:r w:rsidR="002B7E69">
              <w:rPr>
                <w:rFonts w:ascii="Times New Roman" w:hAnsi="Times New Roman"/>
              </w:rPr>
              <w:t>Алёнушка</w:t>
            </w:r>
            <w:r w:rsidRPr="008C0A42">
              <w:rPr>
                <w:rFonts w:ascii="Times New Roman" w:hAnsi="Times New Roman"/>
              </w:rPr>
              <w:t>»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</w:rPr>
              <w:t>Курагинский детский сад №</w:t>
            </w:r>
            <w:r w:rsidR="002B7E69">
              <w:rPr>
                <w:rFonts w:ascii="Times New Roman" w:hAnsi="Times New Roman"/>
              </w:rPr>
              <w:t>9</w:t>
            </w:r>
            <w:r w:rsidRPr="008C0A42">
              <w:rPr>
                <w:rFonts w:ascii="Times New Roman" w:hAnsi="Times New Roman"/>
              </w:rPr>
              <w:t xml:space="preserve"> «</w:t>
            </w:r>
            <w:r w:rsidR="002B7E69">
              <w:rPr>
                <w:rFonts w:ascii="Times New Roman" w:hAnsi="Times New Roman"/>
              </w:rPr>
              <w:t>Алёнушка</w:t>
            </w:r>
            <w:r w:rsidRPr="008C0A42">
              <w:rPr>
                <w:rFonts w:ascii="Times New Roman" w:hAnsi="Times New Roman"/>
              </w:rPr>
              <w:t>»</w:t>
            </w:r>
          </w:p>
        </w:tc>
        <w:tc>
          <w:tcPr>
            <w:tcW w:w="1568" w:type="dxa"/>
          </w:tcPr>
          <w:p w:rsidR="00B45778" w:rsidRPr="008C0A42" w:rsidRDefault="00B45778" w:rsidP="00BC1B5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202</w:t>
            </w:r>
            <w:r w:rsidR="00BC1B5C">
              <w:rPr>
                <w:rFonts w:ascii="Times New Roman" w:hAnsi="Times New Roman" w:cs="Times New Roman"/>
              </w:rPr>
              <w:t>7</w:t>
            </w:r>
            <w:r w:rsidRPr="008C0A42">
              <w:rPr>
                <w:rFonts w:ascii="Times New Roman" w:hAnsi="Times New Roman" w:cs="Times New Roman"/>
              </w:rPr>
              <w:t>-2029 г.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78" w:rsidRPr="008C0A42">
        <w:tc>
          <w:tcPr>
            <w:tcW w:w="15452" w:type="dxa"/>
            <w:gridSpan w:val="6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rFonts w:ascii="Times New Roman" w:hAnsi="Times New Roman"/>
              </w:rPr>
            </w:pPr>
            <w:r w:rsidRPr="008C0A42">
              <w:rPr>
                <w:rFonts w:ascii="Times New Roman" w:hAnsi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Организация обучения и инструктирова</w:t>
            </w:r>
            <w:r w:rsidRPr="008C0A42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B45778" w:rsidRPr="008C0A42" w:rsidRDefault="00B45778" w:rsidP="00D47110">
            <w:pPr>
              <w:pStyle w:val="140"/>
              <w:shd w:val="clear" w:color="auto" w:fill="auto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 xml:space="preserve"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</w:t>
            </w:r>
            <w:r w:rsidRPr="008C0A42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</w:t>
            </w:r>
            <w:r w:rsidRPr="008C0A42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45778" w:rsidRPr="008C0A42" w:rsidRDefault="00B45778" w:rsidP="002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2B7E69">
              <w:rPr>
                <w:rFonts w:ascii="Times New Roman" w:hAnsi="Times New Roman" w:cs="Times New Roman"/>
              </w:rPr>
              <w:t>9</w:t>
            </w:r>
            <w:r w:rsidRPr="008C0A42">
              <w:rPr>
                <w:rFonts w:ascii="Times New Roman" w:hAnsi="Times New Roman" w:cs="Times New Roman"/>
              </w:rPr>
              <w:t xml:space="preserve"> «</w:t>
            </w:r>
            <w:r w:rsidR="002B7E69">
              <w:rPr>
                <w:rFonts w:ascii="Times New Roman" w:hAnsi="Times New Roman" w:cs="Times New Roman"/>
              </w:rPr>
              <w:t>Алёнушка</w:t>
            </w:r>
            <w:r w:rsidRPr="008C0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2B7E69">
              <w:rPr>
                <w:rFonts w:ascii="Times New Roman" w:hAnsi="Times New Roman" w:cs="Times New Roman"/>
              </w:rPr>
              <w:t>9</w:t>
            </w:r>
            <w:r w:rsidRPr="008C0A42">
              <w:rPr>
                <w:rFonts w:ascii="Times New Roman" w:hAnsi="Times New Roman" w:cs="Times New Roman"/>
              </w:rPr>
              <w:t xml:space="preserve"> «</w:t>
            </w:r>
            <w:r w:rsidR="002B7E69">
              <w:rPr>
                <w:rFonts w:ascii="Times New Roman" w:hAnsi="Times New Roman" w:cs="Times New Roman"/>
              </w:rPr>
              <w:t>Алёнушка»</w:t>
            </w:r>
          </w:p>
        </w:tc>
        <w:tc>
          <w:tcPr>
            <w:tcW w:w="1568" w:type="dxa"/>
          </w:tcPr>
          <w:p w:rsidR="00B45778" w:rsidRPr="008C0A42" w:rsidRDefault="00B45778" w:rsidP="00B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BC1B5C">
              <w:rPr>
                <w:rFonts w:ascii="Times New Roman" w:hAnsi="Times New Roman" w:cs="Times New Roman"/>
                <w:sz w:val="24"/>
                <w:szCs w:val="24"/>
              </w:rPr>
              <w:t>20 -2030</w:t>
            </w:r>
          </w:p>
        </w:tc>
        <w:tc>
          <w:tcPr>
            <w:tcW w:w="3119" w:type="dxa"/>
            <w:vAlign w:val="center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2B7E69">
              <w:rPr>
                <w:rFonts w:ascii="Times New Roman" w:hAnsi="Times New Roman" w:cs="Times New Roman"/>
              </w:rPr>
              <w:t>9</w:t>
            </w:r>
            <w:r w:rsidRPr="008C0A42">
              <w:rPr>
                <w:rFonts w:ascii="Times New Roman" w:hAnsi="Times New Roman" w:cs="Times New Roman"/>
              </w:rPr>
              <w:t xml:space="preserve"> «</w:t>
            </w:r>
            <w:r w:rsidR="002B7E69">
              <w:rPr>
                <w:rFonts w:ascii="Times New Roman" w:hAnsi="Times New Roman" w:cs="Times New Roman"/>
              </w:rPr>
              <w:t>Алёнушка</w:t>
            </w:r>
            <w:r w:rsidRPr="008C0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B45778" w:rsidRPr="008C0A42">
        <w:trPr>
          <w:trHeight w:val="1453"/>
        </w:trPr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тифло-сурдопереводчика</w:t>
            </w:r>
            <w:proofErr w:type="spell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8C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2025-2030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взаимо-действия</w:t>
            </w:r>
            <w:proofErr w:type="spell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2">
              <w:rPr>
                <w:rFonts w:ascii="Times New Roman" w:hAnsi="Times New Roman"/>
                <w:sz w:val="24"/>
                <w:szCs w:val="24"/>
              </w:rPr>
              <w:t>Инвалидов с нарушениями опорно-двигательного аппарата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2B7E69">
              <w:rPr>
                <w:rFonts w:ascii="Times New Roman" w:hAnsi="Times New Roman" w:cs="Times New Roman"/>
              </w:rPr>
              <w:t>9 »Алёнушка»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инвалидов совместно с 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Нормативно-правовая база, </w:t>
            </w:r>
          </w:p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2B7E69">
              <w:rPr>
                <w:rFonts w:ascii="Times New Roman" w:hAnsi="Times New Roman" w:cs="Times New Roman"/>
              </w:rPr>
              <w:t>9</w:t>
            </w:r>
            <w:r w:rsidRPr="008C0A42">
              <w:rPr>
                <w:rFonts w:ascii="Times New Roman" w:hAnsi="Times New Roman" w:cs="Times New Roman"/>
              </w:rPr>
              <w:t xml:space="preserve"> «</w:t>
            </w:r>
            <w:r w:rsidR="002B7E69">
              <w:rPr>
                <w:rFonts w:ascii="Times New Roman" w:hAnsi="Times New Roman" w:cs="Times New Roman"/>
              </w:rPr>
              <w:t>Алёнушка»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</w:t>
            </w:r>
            <w:r w:rsidRPr="008C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адаптированным  основным общеобразовательным программам в общеобразовательных организациях 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B45778" w:rsidRPr="008C0A42" w:rsidRDefault="00B45778" w:rsidP="002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2B7E69">
              <w:rPr>
                <w:rFonts w:ascii="Times New Roman" w:hAnsi="Times New Roman" w:cs="Times New Roman"/>
              </w:rPr>
              <w:t>9</w:t>
            </w:r>
            <w:r w:rsidRPr="008C0A42">
              <w:rPr>
                <w:rFonts w:ascii="Times New Roman" w:hAnsi="Times New Roman" w:cs="Times New Roman"/>
              </w:rPr>
              <w:t xml:space="preserve"> «</w:t>
            </w:r>
            <w:r w:rsidR="002B7E69">
              <w:rPr>
                <w:rFonts w:ascii="Times New Roman" w:hAnsi="Times New Roman" w:cs="Times New Roman"/>
              </w:rPr>
              <w:t>Алёнушка</w:t>
            </w:r>
            <w:r w:rsidRPr="008C0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квали-фикации</w:t>
            </w:r>
            <w:proofErr w:type="spellEnd"/>
            <w:proofErr w:type="gram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</w:t>
            </w:r>
            <w:proofErr w:type="spellStart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обеспе-чивающих</w:t>
            </w:r>
            <w:proofErr w:type="spellEnd"/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образовательных услуг детям-инвалидам</w:t>
            </w:r>
          </w:p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78" w:rsidRPr="008C0A42" w:rsidRDefault="00B45778" w:rsidP="00AC59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Красноярского края</w:t>
            </w: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0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B45778" w:rsidRPr="008C0A42" w:rsidRDefault="00B45778" w:rsidP="00DF79E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8C0A42">
              <w:rPr>
                <w:rFonts w:ascii="Times New Roman" w:hAnsi="Times New Roman" w:cs="Times New Roman"/>
              </w:rPr>
              <w:t>Курагинский детский сад №</w:t>
            </w:r>
            <w:r w:rsidR="00DF79ED">
              <w:rPr>
                <w:rFonts w:ascii="Times New Roman" w:hAnsi="Times New Roman" w:cs="Times New Roman"/>
              </w:rPr>
              <w:t>9</w:t>
            </w:r>
            <w:r w:rsidRPr="008C0A42">
              <w:rPr>
                <w:rFonts w:ascii="Times New Roman" w:hAnsi="Times New Roman" w:cs="Times New Roman"/>
              </w:rPr>
              <w:t xml:space="preserve"> «</w:t>
            </w:r>
            <w:r w:rsidR="00DF79ED">
              <w:rPr>
                <w:rFonts w:ascii="Times New Roman" w:hAnsi="Times New Roman" w:cs="Times New Roman"/>
              </w:rPr>
              <w:t>Алёнушка</w:t>
            </w:r>
            <w:r w:rsidRPr="008C0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8" w:type="dxa"/>
          </w:tcPr>
          <w:p w:rsidR="00B45778" w:rsidRPr="008C0A42" w:rsidRDefault="00DF79ED" w:rsidP="00DF79E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B45778" w:rsidRPr="008C0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5778" w:rsidRPr="008C0A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45778" w:rsidRPr="008C0A42" w:rsidRDefault="00B45778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2"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 инвалидам с нарушением зрения (слабовидящих)</w:t>
            </w:r>
          </w:p>
        </w:tc>
      </w:tr>
      <w:tr w:rsidR="00B45778" w:rsidRPr="008C0A42">
        <w:tc>
          <w:tcPr>
            <w:tcW w:w="709" w:type="dxa"/>
          </w:tcPr>
          <w:p w:rsidR="00B45778" w:rsidRPr="008C0A42" w:rsidRDefault="00B45778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B45778" w:rsidRPr="008C0A42" w:rsidRDefault="00B45778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45778" w:rsidRPr="008C0A42" w:rsidRDefault="00B45778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778" w:rsidRPr="008C0A42" w:rsidRDefault="00B45778" w:rsidP="00D47110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778" w:rsidRPr="008C0A42" w:rsidRDefault="00B45778">
      <w:pPr>
        <w:rPr>
          <w:rFonts w:ascii="Times New Roman" w:hAnsi="Times New Roman" w:cs="Times New Roman"/>
        </w:rPr>
      </w:pPr>
    </w:p>
    <w:sectPr w:rsidR="00B45778" w:rsidRPr="008C0A42" w:rsidSect="000711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DB"/>
    <w:rsid w:val="00010F2E"/>
    <w:rsid w:val="000711DB"/>
    <w:rsid w:val="00072F73"/>
    <w:rsid w:val="00191BDE"/>
    <w:rsid w:val="00220236"/>
    <w:rsid w:val="00257D93"/>
    <w:rsid w:val="002A2206"/>
    <w:rsid w:val="002A48D8"/>
    <w:rsid w:val="002B3FAB"/>
    <w:rsid w:val="002B7E69"/>
    <w:rsid w:val="0033173C"/>
    <w:rsid w:val="003E1A99"/>
    <w:rsid w:val="0042569B"/>
    <w:rsid w:val="00475BE2"/>
    <w:rsid w:val="00477938"/>
    <w:rsid w:val="00537109"/>
    <w:rsid w:val="00550E34"/>
    <w:rsid w:val="00593068"/>
    <w:rsid w:val="00665D5B"/>
    <w:rsid w:val="006A3C37"/>
    <w:rsid w:val="007A47DE"/>
    <w:rsid w:val="007B225F"/>
    <w:rsid w:val="0089262E"/>
    <w:rsid w:val="008C0A42"/>
    <w:rsid w:val="009C6430"/>
    <w:rsid w:val="00A112D3"/>
    <w:rsid w:val="00AC5931"/>
    <w:rsid w:val="00B45778"/>
    <w:rsid w:val="00B65844"/>
    <w:rsid w:val="00BC1B5C"/>
    <w:rsid w:val="00BD0051"/>
    <w:rsid w:val="00C20650"/>
    <w:rsid w:val="00C71519"/>
    <w:rsid w:val="00C9114B"/>
    <w:rsid w:val="00CB7A49"/>
    <w:rsid w:val="00D47110"/>
    <w:rsid w:val="00DF50F2"/>
    <w:rsid w:val="00DF79ED"/>
    <w:rsid w:val="00E24BB4"/>
    <w:rsid w:val="00E26840"/>
    <w:rsid w:val="00E77B76"/>
    <w:rsid w:val="00E80BD1"/>
    <w:rsid w:val="00E82A79"/>
    <w:rsid w:val="00F16C1B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1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locked/>
    <w:rsid w:val="000711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11DB"/>
    <w:pPr>
      <w:shd w:val="clear" w:color="auto" w:fill="FFFFFF"/>
      <w:spacing w:before="360" w:after="300" w:line="240" w:lineRule="atLeast"/>
    </w:pPr>
    <w:rPr>
      <w:rFonts w:cs="Times New Roman"/>
      <w:sz w:val="28"/>
      <w:szCs w:val="28"/>
    </w:rPr>
  </w:style>
  <w:style w:type="paragraph" w:styleId="a4">
    <w:name w:val="No Spacing"/>
    <w:uiPriority w:val="99"/>
    <w:qFormat/>
    <w:rsid w:val="000711DB"/>
    <w:rPr>
      <w:rFonts w:cs="Calibri"/>
      <w:sz w:val="22"/>
      <w:szCs w:val="22"/>
    </w:rPr>
  </w:style>
  <w:style w:type="character" w:customStyle="1" w:styleId="14">
    <w:name w:val="Основной текст (14)_"/>
    <w:link w:val="140"/>
    <w:uiPriority w:val="99"/>
    <w:locked/>
    <w:rsid w:val="000711DB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711DB"/>
    <w:pPr>
      <w:shd w:val="clear" w:color="auto" w:fill="FFFFFF"/>
      <w:spacing w:after="120" w:line="240" w:lineRule="atLeast"/>
    </w:pPr>
    <w:rPr>
      <w:rFonts w:cs="Times New Roman"/>
    </w:rPr>
  </w:style>
  <w:style w:type="character" w:customStyle="1" w:styleId="23">
    <w:name w:val="Основной текст (23)_"/>
    <w:link w:val="230"/>
    <w:uiPriority w:val="99"/>
    <w:locked/>
    <w:rsid w:val="000711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0711DB"/>
    <w:pPr>
      <w:shd w:val="clear" w:color="auto" w:fill="FFFFFF"/>
      <w:spacing w:after="0" w:line="274" w:lineRule="exact"/>
      <w:ind w:hanging="120"/>
      <w:jc w:val="both"/>
    </w:pPr>
    <w:rPr>
      <w:rFonts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uiPriority w:val="99"/>
    <w:rsid w:val="000711DB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0711DB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uiPriority w:val="99"/>
    <w:rsid w:val="000711D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0711DB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0711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1DB"/>
    <w:pPr>
      <w:shd w:val="clear" w:color="auto" w:fill="FFFFFF"/>
      <w:spacing w:before="120" w:after="0" w:line="240" w:lineRule="atLeast"/>
    </w:pPr>
    <w:rPr>
      <w:rFonts w:cs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0711DB"/>
    <w:pPr>
      <w:shd w:val="clear" w:color="auto" w:fill="FFFFFF"/>
      <w:spacing w:before="1080" w:after="0" w:line="322" w:lineRule="exact"/>
      <w:outlineLvl w:val="0"/>
    </w:pPr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711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0711DB"/>
    <w:pPr>
      <w:ind w:left="720"/>
    </w:pPr>
    <w:rPr>
      <w:lang w:eastAsia="en-US"/>
    </w:rPr>
  </w:style>
  <w:style w:type="paragraph" w:styleId="a6">
    <w:name w:val="Body Text"/>
    <w:basedOn w:val="a"/>
    <w:link w:val="a7"/>
    <w:uiPriority w:val="99"/>
    <w:rsid w:val="00072F73"/>
    <w:pPr>
      <w:suppressAutoHyphens/>
      <w:spacing w:after="120" w:line="100" w:lineRule="atLeast"/>
    </w:pPr>
    <w:rPr>
      <w:rFonts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072F7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8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2655</Words>
  <Characters>17256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2017-02-02T04:15:00Z</dcterms:created>
  <dcterms:modified xsi:type="dcterms:W3CDTF">2017-02-13T03:36:00Z</dcterms:modified>
</cp:coreProperties>
</file>